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7FE6C4" w14:textId="77777777" w:rsidR="00FD5DB3" w:rsidRDefault="0024688A">
      <w:pPr>
        <w:pStyle w:val="Title"/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</w:pBdr>
        <w:tabs>
          <w:tab w:val="left" w:pos="720"/>
          <w:tab w:val="center" w:pos="4410"/>
          <w:tab w:val="left" w:pos="4573"/>
          <w:tab w:val="center" w:pos="4950"/>
          <w:tab w:val="left" w:pos="5475"/>
        </w:tabs>
        <w:rPr>
          <w:sz w:val="76"/>
          <w:szCs w:val="76"/>
          <w:u w:val="none"/>
        </w:rPr>
      </w:pPr>
      <w:r>
        <w:rPr>
          <w:sz w:val="76"/>
          <w:szCs w:val="76"/>
          <w:u w:val="none"/>
        </w:rPr>
        <w:t xml:space="preserve"> C.V.</w:t>
      </w:r>
    </w:p>
    <w:p w14:paraId="3EC4D295" w14:textId="77777777" w:rsidR="00FD5DB3" w:rsidRDefault="00FD5DB3">
      <w:pPr>
        <w:tabs>
          <w:tab w:val="left" w:pos="720"/>
        </w:tabs>
        <w:spacing w:line="360" w:lineRule="auto"/>
        <w:rPr>
          <w:rFonts w:ascii="Garamond" w:eastAsia="Garamond" w:hAnsi="Garamond" w:cs="Garamond"/>
          <w:u w:val="single"/>
        </w:rPr>
      </w:pPr>
    </w:p>
    <w:p w14:paraId="1FCF6EC1" w14:textId="77777777" w:rsidR="00FD5DB3" w:rsidRDefault="0024688A">
      <w:pPr>
        <w:tabs>
          <w:tab w:val="left" w:pos="720"/>
        </w:tabs>
        <w:spacing w:line="360" w:lineRule="auto"/>
        <w:rPr>
          <w:rFonts w:ascii="Garamond" w:eastAsia="Garamond" w:hAnsi="Garamond" w:cs="Garamond"/>
          <w:u w:val="single"/>
        </w:rPr>
      </w:pPr>
      <w:r>
        <w:rPr>
          <w:rFonts w:ascii="Garamond" w:eastAsia="Garamond" w:hAnsi="Garamond" w:cs="Garamond"/>
          <w:b/>
          <w:u w:val="single"/>
        </w:rPr>
        <w:t>Personal Data: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1A91F19" wp14:editId="501AAD51">
            <wp:simplePos x="0" y="0"/>
            <wp:positionH relativeFrom="column">
              <wp:posOffset>4652645</wp:posOffset>
            </wp:positionH>
            <wp:positionV relativeFrom="paragraph">
              <wp:posOffset>136525</wp:posOffset>
            </wp:positionV>
            <wp:extent cx="1628775" cy="1990725"/>
            <wp:effectExtent l="9525" t="9525" r="9525" b="9525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9907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73D8A6AB" w14:textId="77777777" w:rsidR="00FD5DB3" w:rsidRDefault="0024688A">
      <w:pPr>
        <w:tabs>
          <w:tab w:val="left" w:pos="720"/>
          <w:tab w:val="left" w:pos="1980"/>
        </w:tabs>
        <w:spacing w:line="36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b/>
        </w:rPr>
        <w:t xml:space="preserve">Name </w:t>
      </w:r>
      <w:r>
        <w:rPr>
          <w:rFonts w:ascii="Garamond" w:eastAsia="Garamond" w:hAnsi="Garamond" w:cs="Garamond"/>
        </w:rPr>
        <w:t xml:space="preserve">                </w:t>
      </w:r>
      <w:r>
        <w:rPr>
          <w:rFonts w:ascii="Garamond" w:eastAsia="Garamond" w:hAnsi="Garamond" w:cs="Garamond"/>
          <w:b/>
        </w:rPr>
        <w:t xml:space="preserve">: </w:t>
      </w:r>
      <w:r>
        <w:rPr>
          <w:rFonts w:ascii="Garamond" w:eastAsia="Garamond" w:hAnsi="Garamond" w:cs="Garamond"/>
        </w:rPr>
        <w:t>Osama Hussein Abdelsalam Alkady.</w:t>
      </w:r>
    </w:p>
    <w:p w14:paraId="597EF60A" w14:textId="77777777" w:rsidR="00FD5DB3" w:rsidRDefault="0024688A">
      <w:pPr>
        <w:tabs>
          <w:tab w:val="left" w:pos="720"/>
          <w:tab w:val="left" w:pos="1980"/>
        </w:tabs>
        <w:spacing w:line="36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b/>
        </w:rPr>
        <w:t>Date of birth</w:t>
      </w:r>
      <w:r>
        <w:rPr>
          <w:rFonts w:ascii="Garamond" w:eastAsia="Garamond" w:hAnsi="Garamond" w:cs="Garamond"/>
        </w:rPr>
        <w:t xml:space="preserve">      </w:t>
      </w:r>
      <w:r>
        <w:rPr>
          <w:rFonts w:ascii="Garamond" w:eastAsia="Garamond" w:hAnsi="Garamond" w:cs="Garamond"/>
          <w:b/>
        </w:rPr>
        <w:t xml:space="preserve">:  </w:t>
      </w:r>
      <w:r>
        <w:rPr>
          <w:rFonts w:ascii="Garamond" w:eastAsia="Garamond" w:hAnsi="Garamond" w:cs="Garamond"/>
        </w:rPr>
        <w:t>4 -5 - 1971.</w:t>
      </w:r>
    </w:p>
    <w:p w14:paraId="76B1CA80" w14:textId="77777777" w:rsidR="00FD5DB3" w:rsidRDefault="0024688A">
      <w:pPr>
        <w:tabs>
          <w:tab w:val="left" w:pos="720"/>
        </w:tabs>
        <w:spacing w:line="36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b/>
        </w:rPr>
        <w:t xml:space="preserve">Nationality </w:t>
      </w:r>
      <w:r>
        <w:rPr>
          <w:rFonts w:ascii="Garamond" w:eastAsia="Garamond" w:hAnsi="Garamond" w:cs="Garamond"/>
        </w:rPr>
        <w:t xml:space="preserve">       </w:t>
      </w:r>
      <w:r>
        <w:rPr>
          <w:rFonts w:ascii="Garamond" w:eastAsia="Garamond" w:hAnsi="Garamond" w:cs="Garamond"/>
          <w:b/>
        </w:rPr>
        <w:t xml:space="preserve">: </w:t>
      </w:r>
      <w:r>
        <w:rPr>
          <w:rFonts w:ascii="Garamond" w:eastAsia="Garamond" w:hAnsi="Garamond" w:cs="Garamond"/>
        </w:rPr>
        <w:t>Egyptian.</w:t>
      </w:r>
    </w:p>
    <w:p w14:paraId="1DB28DC8" w14:textId="77777777" w:rsidR="00FD5DB3" w:rsidRDefault="0024688A">
      <w:pPr>
        <w:tabs>
          <w:tab w:val="left" w:pos="720"/>
        </w:tabs>
        <w:spacing w:line="36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b/>
        </w:rPr>
        <w:t>Marital status</w:t>
      </w:r>
      <w:r>
        <w:rPr>
          <w:rFonts w:ascii="Garamond" w:eastAsia="Garamond" w:hAnsi="Garamond" w:cs="Garamond"/>
        </w:rPr>
        <w:t xml:space="preserve">    </w:t>
      </w:r>
      <w:r>
        <w:rPr>
          <w:rFonts w:ascii="Garamond" w:eastAsia="Garamond" w:hAnsi="Garamond" w:cs="Garamond"/>
          <w:b/>
        </w:rPr>
        <w:t xml:space="preserve">: </w:t>
      </w:r>
      <w:r>
        <w:rPr>
          <w:rFonts w:ascii="Garamond" w:eastAsia="Garamond" w:hAnsi="Garamond" w:cs="Garamond"/>
        </w:rPr>
        <w:t>Married + 3 sons and one daughter</w:t>
      </w:r>
      <w:r>
        <w:rPr>
          <w:color w:val="000000"/>
          <w:sz w:val="2"/>
          <w:szCs w:val="2"/>
          <w:highlight w:val="black"/>
        </w:rPr>
        <w:t xml:space="preserve"> </w:t>
      </w:r>
    </w:p>
    <w:p w14:paraId="65F6001B" w14:textId="77777777" w:rsidR="00FD5DB3" w:rsidRDefault="0024688A">
      <w:pPr>
        <w:tabs>
          <w:tab w:val="left" w:pos="720"/>
          <w:tab w:val="left" w:pos="1980"/>
        </w:tabs>
        <w:spacing w:line="36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b/>
        </w:rPr>
        <w:t>Telephone No.</w:t>
      </w:r>
      <w:r>
        <w:rPr>
          <w:rFonts w:ascii="Garamond" w:eastAsia="Garamond" w:hAnsi="Garamond" w:cs="Garamond"/>
        </w:rPr>
        <w:t xml:space="preserve">  </w:t>
      </w:r>
      <w:r>
        <w:rPr>
          <w:rFonts w:ascii="Garamond" w:eastAsia="Garamond" w:hAnsi="Garamond" w:cs="Garamond"/>
          <w:b/>
        </w:rPr>
        <w:t xml:space="preserve">:  </w:t>
      </w:r>
      <w:r>
        <w:rPr>
          <w:rFonts w:ascii="Garamond" w:eastAsia="Garamond" w:hAnsi="Garamond" w:cs="Garamond"/>
        </w:rPr>
        <w:t>Home +20242144645</w:t>
      </w:r>
    </w:p>
    <w:p w14:paraId="296EEC78" w14:textId="77777777" w:rsidR="00FD5DB3" w:rsidRDefault="0024688A">
      <w:pPr>
        <w:tabs>
          <w:tab w:val="left" w:pos="720"/>
          <w:tab w:val="left" w:pos="1980"/>
        </w:tabs>
        <w:spacing w:line="36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 xml:space="preserve">                    Mobile +201001916062</w:t>
      </w:r>
    </w:p>
    <w:p w14:paraId="1F727736" w14:textId="77777777" w:rsidR="00FD5DB3" w:rsidRDefault="0024688A">
      <w:pPr>
        <w:tabs>
          <w:tab w:val="left" w:pos="720"/>
        </w:tabs>
        <w:spacing w:line="36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b/>
        </w:rPr>
        <w:t xml:space="preserve">Email </w:t>
      </w:r>
      <w:r>
        <w:rPr>
          <w:rFonts w:ascii="Garamond" w:eastAsia="Garamond" w:hAnsi="Garamond" w:cs="Garamond"/>
          <w:b/>
        </w:rPr>
        <w:tab/>
        <w:t xml:space="preserve">       : </w:t>
      </w:r>
      <w:r>
        <w:rPr>
          <w:rFonts w:ascii="Garamond" w:eastAsia="Garamond" w:hAnsi="Garamond" w:cs="Garamond"/>
        </w:rPr>
        <w:t>oselfady452003@yahoo.com</w:t>
      </w:r>
    </w:p>
    <w:p w14:paraId="05540E44" w14:textId="77777777" w:rsidR="00FD5DB3" w:rsidRDefault="0024688A">
      <w:pPr>
        <w:tabs>
          <w:tab w:val="left" w:pos="720"/>
        </w:tabs>
        <w:spacing w:line="36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b/>
          <w:u w:val="single"/>
        </w:rPr>
        <w:t>Address</w:t>
      </w:r>
      <w:r>
        <w:rPr>
          <w:rFonts w:ascii="Garamond" w:eastAsia="Garamond" w:hAnsi="Garamond" w:cs="Garamond"/>
          <w:b/>
        </w:rPr>
        <w:t xml:space="preserve">: </w:t>
      </w:r>
    </w:p>
    <w:p w14:paraId="04B3EA4C" w14:textId="77777777" w:rsidR="00FD5DB3" w:rsidRDefault="0024688A">
      <w:pPr>
        <w:tabs>
          <w:tab w:val="left" w:pos="720"/>
        </w:tabs>
        <w:spacing w:line="36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b/>
        </w:rPr>
        <w:t xml:space="preserve">Work : </w:t>
      </w:r>
      <w:r>
        <w:rPr>
          <w:rFonts w:ascii="Garamond" w:eastAsia="Garamond" w:hAnsi="Garamond" w:cs="Garamond"/>
        </w:rPr>
        <w:t>Benha university hospital –Dermatology and Andrology department – Benha-  Egypt.</w:t>
      </w:r>
    </w:p>
    <w:p w14:paraId="053023CE" w14:textId="77777777" w:rsidR="00FD5DB3" w:rsidRDefault="0024688A">
      <w:pPr>
        <w:tabs>
          <w:tab w:val="left" w:pos="720"/>
        </w:tabs>
        <w:spacing w:line="36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b/>
        </w:rPr>
        <w:t xml:space="preserve">Home: </w:t>
      </w:r>
      <w:r>
        <w:rPr>
          <w:rFonts w:ascii="Garamond" w:eastAsia="Garamond" w:hAnsi="Garamond" w:cs="Garamond"/>
        </w:rPr>
        <w:t xml:space="preserve">Qualyoub –Alqualyoubia- Egypt. </w:t>
      </w:r>
    </w:p>
    <w:p w14:paraId="22DA402C" w14:textId="77777777" w:rsidR="00FD5DB3" w:rsidRDefault="00FD5DB3">
      <w:pPr>
        <w:tabs>
          <w:tab w:val="left" w:pos="720"/>
        </w:tabs>
        <w:spacing w:line="360" w:lineRule="auto"/>
        <w:rPr>
          <w:rFonts w:ascii="Garamond" w:eastAsia="Garamond" w:hAnsi="Garamond" w:cs="Garamond"/>
        </w:rPr>
      </w:pPr>
    </w:p>
    <w:p w14:paraId="29DCA384" w14:textId="77777777" w:rsidR="00FD5DB3" w:rsidRDefault="0024688A">
      <w:pPr>
        <w:tabs>
          <w:tab w:val="left" w:pos="720"/>
        </w:tabs>
        <w:spacing w:line="360" w:lineRule="auto"/>
        <w:rPr>
          <w:rFonts w:ascii="Garamond" w:eastAsia="Garamond" w:hAnsi="Garamond" w:cs="Garamond"/>
          <w:u w:val="single"/>
        </w:rPr>
      </w:pPr>
      <w:r>
        <w:rPr>
          <w:rFonts w:ascii="Garamond" w:eastAsia="Garamond" w:hAnsi="Garamond" w:cs="Garamond"/>
          <w:b/>
          <w:u w:val="single"/>
        </w:rPr>
        <w:t>Qualifications:</w:t>
      </w:r>
    </w:p>
    <w:p w14:paraId="1079B607" w14:textId="77777777" w:rsidR="00FD5DB3" w:rsidRDefault="0024688A">
      <w:pPr>
        <w:numPr>
          <w:ilvl w:val="0"/>
          <w:numId w:val="2"/>
        </w:numPr>
        <w:tabs>
          <w:tab w:val="left" w:pos="720"/>
        </w:tabs>
        <w:spacing w:line="360" w:lineRule="auto"/>
        <w:ind w:left="0" w:firstLine="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MB.B.ch. December 1994, Benha faculty of medicine, Zagazig university with general grade of    </w:t>
      </w:r>
    </w:p>
    <w:p w14:paraId="2848F16D" w14:textId="77777777" w:rsidR="00FD5DB3" w:rsidRDefault="0024688A">
      <w:pPr>
        <w:tabs>
          <w:tab w:val="left" w:pos="720"/>
        </w:tabs>
        <w:spacing w:line="36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            excellent (distinction) with honor.</w:t>
      </w:r>
    </w:p>
    <w:p w14:paraId="1162B5FF" w14:textId="77777777" w:rsidR="00FD5DB3" w:rsidRDefault="0024688A">
      <w:pPr>
        <w:numPr>
          <w:ilvl w:val="0"/>
          <w:numId w:val="2"/>
        </w:numPr>
        <w:tabs>
          <w:tab w:val="left" w:pos="720"/>
        </w:tabs>
        <w:spacing w:line="360" w:lineRule="auto"/>
        <w:ind w:left="0" w:firstLine="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Master degree in drematology and andrology, November 1999, Benha faculty of medicine, </w:t>
      </w:r>
    </w:p>
    <w:p w14:paraId="12ECB17C" w14:textId="77777777" w:rsidR="00FD5DB3" w:rsidRDefault="0024688A">
      <w:pPr>
        <w:tabs>
          <w:tab w:val="left" w:pos="720"/>
        </w:tabs>
        <w:spacing w:line="36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            Zagazig university with general grade of excellent (distinction).</w:t>
      </w:r>
    </w:p>
    <w:p w14:paraId="1D619E37" w14:textId="77777777" w:rsidR="00FD5DB3" w:rsidRDefault="0024688A">
      <w:pPr>
        <w:numPr>
          <w:ilvl w:val="0"/>
          <w:numId w:val="2"/>
        </w:numPr>
        <w:tabs>
          <w:tab w:val="left" w:pos="720"/>
        </w:tabs>
        <w:spacing w:line="360" w:lineRule="auto"/>
        <w:ind w:left="0" w:firstLine="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M.D. degree in drematology and andrology, November 2005, Benha faculty of medicine,</w:t>
      </w:r>
    </w:p>
    <w:p w14:paraId="44FF785A" w14:textId="77777777" w:rsidR="00FD5DB3" w:rsidRDefault="0024688A">
      <w:pPr>
        <w:spacing w:line="36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             Zagazig university. </w:t>
      </w:r>
    </w:p>
    <w:p w14:paraId="17B8DC68" w14:textId="77777777" w:rsidR="00FD5DB3" w:rsidRDefault="0024688A">
      <w:pPr>
        <w:numPr>
          <w:ilvl w:val="0"/>
          <w:numId w:val="2"/>
        </w:numPr>
        <w:tabs>
          <w:tab w:val="left" w:pos="720"/>
        </w:tabs>
        <w:spacing w:line="360" w:lineRule="auto"/>
        <w:ind w:left="0" w:firstLine="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Diploma in general surgery 2011 Benha university.</w:t>
      </w:r>
    </w:p>
    <w:p w14:paraId="29EC2EBD" w14:textId="77777777" w:rsidR="00FD5DB3" w:rsidRDefault="0024688A">
      <w:pPr>
        <w:spacing w:line="36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            Certified in Egypt  to perform the surgical interventions in the field of dermatology and andrology :            penile prothesis implantaion – Hair transplantation – threads – testicular biopsy –      </w:t>
      </w:r>
    </w:p>
    <w:p w14:paraId="64C9E1E6" w14:textId="77777777" w:rsidR="00FD5DB3" w:rsidRDefault="0024688A">
      <w:pPr>
        <w:spacing w:line="36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              varicocelectomy –  dermatologic surgery.    </w:t>
      </w:r>
    </w:p>
    <w:p w14:paraId="2FEC1B35" w14:textId="77777777" w:rsidR="00FD5DB3" w:rsidRDefault="0024688A">
      <w:pPr>
        <w:numPr>
          <w:ilvl w:val="0"/>
          <w:numId w:val="2"/>
        </w:numPr>
        <w:tabs>
          <w:tab w:val="left" w:pos="720"/>
        </w:tabs>
        <w:spacing w:line="360" w:lineRule="auto"/>
        <w:ind w:left="0" w:firstLine="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Laser training course (30 hours) at medical laser center  </w:t>
      </w:r>
      <w:r>
        <w:rPr>
          <w:rFonts w:ascii="Garamond" w:eastAsia="Garamond" w:hAnsi="Garamond" w:cs="Garamond"/>
          <w:b/>
        </w:rPr>
        <w:t xml:space="preserve">National Institute of Laser Enhanced    </w:t>
      </w:r>
    </w:p>
    <w:p w14:paraId="0FDC9440" w14:textId="77777777" w:rsidR="00FD5DB3" w:rsidRDefault="0024688A">
      <w:pPr>
        <w:spacing w:line="36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b/>
        </w:rPr>
        <w:t xml:space="preserve">             Sciences (NILES)</w:t>
      </w:r>
    </w:p>
    <w:p w14:paraId="1C30267B" w14:textId="77777777" w:rsidR="00FD5DB3" w:rsidRDefault="00FD5DB3">
      <w:pPr>
        <w:spacing w:line="360" w:lineRule="auto"/>
        <w:rPr>
          <w:rFonts w:ascii="Garamond" w:eastAsia="Garamond" w:hAnsi="Garamond" w:cs="Garamond"/>
        </w:rPr>
      </w:pPr>
    </w:p>
    <w:p w14:paraId="7E40FE3E" w14:textId="77777777" w:rsidR="00FD5DB3" w:rsidRDefault="0024688A">
      <w:pPr>
        <w:tabs>
          <w:tab w:val="left" w:pos="720"/>
        </w:tabs>
        <w:spacing w:line="360" w:lineRule="auto"/>
        <w:jc w:val="both"/>
        <w:rPr>
          <w:rFonts w:ascii="Garamond" w:eastAsia="Garamond" w:hAnsi="Garamond" w:cs="Garamond"/>
          <w:u w:val="single"/>
        </w:rPr>
      </w:pPr>
      <w:r>
        <w:rPr>
          <w:rFonts w:ascii="Garamond" w:eastAsia="Garamond" w:hAnsi="Garamond" w:cs="Garamond"/>
          <w:b/>
          <w:u w:val="single"/>
        </w:rPr>
        <w:t>Job Experiences:</w:t>
      </w:r>
    </w:p>
    <w:p w14:paraId="1E668E41" w14:textId="77777777" w:rsidR="00FD5DB3" w:rsidRDefault="0024688A">
      <w:pPr>
        <w:numPr>
          <w:ilvl w:val="0"/>
          <w:numId w:val="3"/>
        </w:numPr>
        <w:spacing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House officer in Benha university hospitals (1-3-1995 to 29-2 1996).</w:t>
      </w:r>
    </w:p>
    <w:p w14:paraId="5F6C2582" w14:textId="77777777" w:rsidR="00FD5DB3" w:rsidRDefault="0024688A">
      <w:pPr>
        <w:numPr>
          <w:ilvl w:val="0"/>
          <w:numId w:val="3"/>
        </w:numPr>
        <w:spacing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Training for primary health care (March, 1996).</w:t>
      </w:r>
    </w:p>
    <w:p w14:paraId="52E7DA85" w14:textId="77777777" w:rsidR="00FD5DB3" w:rsidRDefault="0024688A">
      <w:pPr>
        <w:numPr>
          <w:ilvl w:val="0"/>
          <w:numId w:val="3"/>
        </w:numPr>
        <w:spacing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General practitioner at Qualyoub primary health care unit  (1-4-1996 to 11-8-1996).</w:t>
      </w:r>
    </w:p>
    <w:p w14:paraId="23B7088B" w14:textId="77777777" w:rsidR="00FD5DB3" w:rsidRDefault="0024688A">
      <w:pPr>
        <w:numPr>
          <w:ilvl w:val="0"/>
          <w:numId w:val="3"/>
        </w:numPr>
        <w:spacing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Resident in Benha university hospitals-Dermatology and Andrology department</w:t>
      </w:r>
    </w:p>
    <w:p w14:paraId="3FCF895F" w14:textId="77777777" w:rsidR="00FD5DB3" w:rsidRDefault="0024688A">
      <w:pPr>
        <w:spacing w:line="360" w:lineRule="auto"/>
        <w:ind w:left="36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      (12-8-1996 to 11-10- 1999).</w:t>
      </w:r>
    </w:p>
    <w:p w14:paraId="17D5E94A" w14:textId="77777777" w:rsidR="00FD5DB3" w:rsidRDefault="0024688A">
      <w:pPr>
        <w:spacing w:line="360" w:lineRule="auto"/>
        <w:ind w:left="36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5- Assistant lecturer of Dermatology and Andrology - Benha faculty of medicine - Benha university    </w:t>
      </w:r>
    </w:p>
    <w:p w14:paraId="04638551" w14:textId="77777777" w:rsidR="00FD5DB3" w:rsidRDefault="0024688A">
      <w:pPr>
        <w:spacing w:line="360" w:lineRule="auto"/>
        <w:ind w:left="36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     hospitals  - (8-1-2001 to 26-3-2006).</w:t>
      </w:r>
    </w:p>
    <w:p w14:paraId="78FE2833" w14:textId="77777777" w:rsidR="00FD5DB3" w:rsidRDefault="0024688A">
      <w:pPr>
        <w:spacing w:line="360" w:lineRule="auto"/>
        <w:ind w:left="36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6- Lecturer of Dermatology and Andrology - Benha faculty of medicine - Benha university hospitals  </w:t>
      </w:r>
    </w:p>
    <w:p w14:paraId="49591A12" w14:textId="77777777" w:rsidR="00FD5DB3" w:rsidRDefault="0024688A">
      <w:pPr>
        <w:spacing w:line="360" w:lineRule="auto"/>
        <w:ind w:left="36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     ( 27-3-2006 to 4-12-2017).</w:t>
      </w:r>
    </w:p>
    <w:p w14:paraId="7A4A13CE" w14:textId="77777777" w:rsidR="00FD5DB3" w:rsidRDefault="0024688A">
      <w:pPr>
        <w:spacing w:line="360" w:lineRule="auto"/>
        <w:ind w:left="36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7- Assistant professor of Dermatology and Andrology - Benha faculty of medicine - Benha university    </w:t>
      </w:r>
    </w:p>
    <w:p w14:paraId="06E6BBED" w14:textId="07A1950A" w:rsidR="00FD5DB3" w:rsidRDefault="0024688A">
      <w:pPr>
        <w:spacing w:line="360" w:lineRule="auto"/>
        <w:ind w:left="36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     hospitals (5-12-2017  till </w:t>
      </w:r>
      <w:r w:rsidR="005E7EDE">
        <w:rPr>
          <w:rFonts w:ascii="Garamond" w:eastAsia="Garamond" w:hAnsi="Garamond" w:cs="Garamond"/>
        </w:rPr>
        <w:t>2</w:t>
      </w:r>
      <w:r w:rsidR="00102988">
        <w:rPr>
          <w:rFonts w:ascii="Garamond" w:eastAsia="Garamond" w:hAnsi="Garamond" w:cs="Garamond"/>
        </w:rPr>
        <w:t>024</w:t>
      </w:r>
      <w:r>
        <w:rPr>
          <w:rFonts w:ascii="Garamond" w:eastAsia="Garamond" w:hAnsi="Garamond" w:cs="Garamond"/>
        </w:rPr>
        <w:t xml:space="preserve">). </w:t>
      </w:r>
    </w:p>
    <w:p w14:paraId="5CC430C3" w14:textId="77777777" w:rsidR="00FD5DB3" w:rsidRDefault="0024688A">
      <w:pPr>
        <w:spacing w:line="360" w:lineRule="auto"/>
        <w:ind w:left="36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8-  Consultant of Dermatology and Andrology , Nasser Institute For Research and Treatment – dermatology clinic -  Cairo – Egypt  (August 2006 till now).</w:t>
      </w:r>
    </w:p>
    <w:p w14:paraId="6B8DD584" w14:textId="623F03F7" w:rsidR="005F2C10" w:rsidRDefault="00102988">
      <w:pPr>
        <w:spacing w:line="360" w:lineRule="auto"/>
        <w:ind w:left="36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9.</w:t>
      </w:r>
      <w:r w:rsidR="005F2C10">
        <w:rPr>
          <w:rFonts w:ascii="Garamond" w:eastAsia="Garamond" w:hAnsi="Garamond" w:cs="Garamond"/>
        </w:rPr>
        <w:t xml:space="preserve">professor of Dermatology and Andrology – Benha faculty of medicine – Benha university  </w:t>
      </w:r>
      <w:r w:rsidR="00032C49">
        <w:rPr>
          <w:rFonts w:ascii="Garamond" w:eastAsia="Garamond" w:hAnsi="Garamond" w:cs="Garamond"/>
        </w:rPr>
        <w:t>hos</w:t>
      </w:r>
      <w:r w:rsidR="00382DAA">
        <w:rPr>
          <w:rFonts w:ascii="Garamond" w:eastAsia="Garamond" w:hAnsi="Garamond" w:cs="Garamond"/>
        </w:rPr>
        <w:t>pital (2024 till now )</w:t>
      </w:r>
    </w:p>
    <w:p w14:paraId="3B451A78" w14:textId="77777777" w:rsidR="005F2C10" w:rsidRDefault="005F2C10">
      <w:pPr>
        <w:spacing w:line="360" w:lineRule="auto"/>
        <w:ind w:left="360"/>
        <w:jc w:val="both"/>
        <w:rPr>
          <w:rFonts w:ascii="Garamond" w:eastAsia="Garamond" w:hAnsi="Garamond"/>
          <w:rtl/>
        </w:rPr>
      </w:pPr>
    </w:p>
    <w:p w14:paraId="65154EA0" w14:textId="0F6E88D9" w:rsidR="005F2C10" w:rsidRDefault="005F2C10">
      <w:pPr>
        <w:spacing w:line="360" w:lineRule="auto"/>
        <w:ind w:left="360"/>
        <w:jc w:val="both"/>
        <w:rPr>
          <w:rFonts w:ascii="Garamond" w:eastAsia="Garamond" w:hAnsi="Garamond"/>
          <w:rtl/>
        </w:rPr>
      </w:pPr>
    </w:p>
    <w:p w14:paraId="7D763294" w14:textId="77777777" w:rsidR="005F2C10" w:rsidRDefault="005F2C10">
      <w:pPr>
        <w:spacing w:line="360" w:lineRule="auto"/>
        <w:ind w:left="360"/>
        <w:jc w:val="both"/>
        <w:rPr>
          <w:rFonts w:ascii="Garamond" w:eastAsia="Garamond" w:hAnsi="Garamond" w:cs="Garamond"/>
        </w:rPr>
      </w:pPr>
    </w:p>
    <w:p w14:paraId="466501E0" w14:textId="77777777" w:rsidR="005F2C10" w:rsidRDefault="005F2C10">
      <w:pPr>
        <w:spacing w:line="360" w:lineRule="auto"/>
        <w:ind w:left="360"/>
        <w:jc w:val="both"/>
        <w:rPr>
          <w:rFonts w:ascii="Garamond" w:eastAsia="Garamond" w:hAnsi="Garamond" w:cs="Garamond"/>
        </w:rPr>
      </w:pPr>
    </w:p>
    <w:p w14:paraId="6D8F957C" w14:textId="3A7F4B88" w:rsidR="00FD5DB3" w:rsidRDefault="00FD5DB3">
      <w:pPr>
        <w:spacing w:line="360" w:lineRule="auto"/>
        <w:ind w:left="360"/>
        <w:jc w:val="both"/>
        <w:rPr>
          <w:rFonts w:ascii="Garamond" w:eastAsia="Garamond" w:hAnsi="Garamond" w:cs="Garamond"/>
        </w:rPr>
      </w:pPr>
    </w:p>
    <w:p w14:paraId="38669E6C" w14:textId="77777777" w:rsidR="00FD5DB3" w:rsidRDefault="0024688A">
      <w:pPr>
        <w:tabs>
          <w:tab w:val="left" w:pos="720"/>
        </w:tabs>
        <w:jc w:val="both"/>
        <w:rPr>
          <w:rFonts w:ascii="Garamond" w:eastAsia="Garamond" w:hAnsi="Garamond" w:cs="Garamond"/>
          <w:u w:val="single"/>
        </w:rPr>
      </w:pPr>
      <w:r>
        <w:rPr>
          <w:rFonts w:ascii="Garamond" w:eastAsia="Garamond" w:hAnsi="Garamond" w:cs="Garamond"/>
          <w:b/>
          <w:u w:val="single"/>
        </w:rPr>
        <w:t>Training courses:</w:t>
      </w:r>
    </w:p>
    <w:p w14:paraId="53D8701F" w14:textId="77777777" w:rsidR="00FD5DB3" w:rsidRDefault="0024688A">
      <w:pPr>
        <w:tabs>
          <w:tab w:val="left" w:pos="720"/>
        </w:tabs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Computer skills (Word, Power point , Internet).</w:t>
      </w:r>
    </w:p>
    <w:p w14:paraId="31523BC4" w14:textId="77777777" w:rsidR="00FD5DB3" w:rsidRDefault="0024688A">
      <w:pPr>
        <w:tabs>
          <w:tab w:val="left" w:pos="720"/>
        </w:tabs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Training courses for Benha university staff.</w:t>
      </w:r>
    </w:p>
    <w:p w14:paraId="3ACB9443" w14:textId="77777777" w:rsidR="00FD5DB3" w:rsidRDefault="00FD5DB3">
      <w:pPr>
        <w:tabs>
          <w:tab w:val="left" w:pos="720"/>
        </w:tabs>
        <w:jc w:val="both"/>
        <w:rPr>
          <w:rFonts w:ascii="Garamond" w:eastAsia="Garamond" w:hAnsi="Garamond" w:cs="Garamond"/>
        </w:rPr>
      </w:pPr>
    </w:p>
    <w:p w14:paraId="2F03A1D0" w14:textId="77777777" w:rsidR="00FD5DB3" w:rsidRDefault="0024688A">
      <w:pPr>
        <w:tabs>
          <w:tab w:val="left" w:pos="720"/>
        </w:tabs>
        <w:jc w:val="both"/>
        <w:rPr>
          <w:rFonts w:ascii="Garamond" w:eastAsia="Garamond" w:hAnsi="Garamond" w:cs="Garamond"/>
          <w:u w:val="single"/>
        </w:rPr>
      </w:pPr>
      <w:r>
        <w:rPr>
          <w:rFonts w:ascii="Garamond" w:eastAsia="Garamond" w:hAnsi="Garamond" w:cs="Garamond"/>
          <w:b/>
          <w:u w:val="single"/>
        </w:rPr>
        <w:t>Researches:</w:t>
      </w:r>
    </w:p>
    <w:p w14:paraId="39636960" w14:textId="77777777" w:rsidR="00FD5DB3" w:rsidRDefault="0024688A">
      <w:pPr>
        <w:tabs>
          <w:tab w:val="left" w:pos="720"/>
        </w:tabs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1-Effects of cigarette smoking on human semen quality and α1,4-glucosidase activity as a marker of epididymal function. (Master thesis).</w:t>
      </w:r>
    </w:p>
    <w:p w14:paraId="35CE6649" w14:textId="77777777" w:rsidR="00FD5DB3" w:rsidRDefault="0024688A">
      <w:pPr>
        <w:tabs>
          <w:tab w:val="left" w:pos="720"/>
        </w:tabs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2-Effect of oxytocin treatment on semen quality in severe male factor infertility. (M.D.thesis).</w:t>
      </w:r>
    </w:p>
    <w:p w14:paraId="4A36D343" w14:textId="77777777" w:rsidR="00FD5DB3" w:rsidRDefault="0024688A">
      <w:pPr>
        <w:tabs>
          <w:tab w:val="left" w:pos="720"/>
        </w:tabs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3- Assessment of some systemic affection in psoriatic patients.</w:t>
      </w:r>
    </w:p>
    <w:p w14:paraId="34539BE4" w14:textId="77777777" w:rsidR="00FD5DB3" w:rsidRDefault="0024688A">
      <w:pPr>
        <w:tabs>
          <w:tab w:val="left" w:pos="720"/>
        </w:tabs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4-</w:t>
      </w:r>
      <w:r>
        <w:rPr>
          <w:sz w:val="28"/>
          <w:szCs w:val="28"/>
        </w:rPr>
        <w:t xml:space="preserve"> </w:t>
      </w:r>
      <w:r>
        <w:rPr>
          <w:rFonts w:ascii="Garamond" w:eastAsia="Garamond" w:hAnsi="Garamond" w:cs="Garamond"/>
        </w:rPr>
        <w:t>Role of scrotal  duplex ultrasonography vs physical examination in the screening for varicocele in adolescents.</w:t>
      </w:r>
    </w:p>
    <w:p w14:paraId="0690388C" w14:textId="77777777" w:rsidR="00FD5DB3" w:rsidRDefault="0024688A">
      <w:pPr>
        <w:tabs>
          <w:tab w:val="left" w:pos="720"/>
        </w:tabs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5-Different Trichoscopic Features of Tinea Capitis and Alopecia Areata in Pediatric Patients</w:t>
      </w:r>
    </w:p>
    <w:p w14:paraId="65D6079B" w14:textId="77777777" w:rsidR="00FD5DB3" w:rsidRDefault="0024688A">
      <w:pPr>
        <w:tabs>
          <w:tab w:val="left" w:pos="720"/>
        </w:tabs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6-Markers of inflammation and thrombophilia in psoriasis</w:t>
      </w:r>
    </w:p>
    <w:p w14:paraId="5EEEC0B7" w14:textId="77777777" w:rsidR="00FD5DB3" w:rsidRDefault="0024688A">
      <w:pPr>
        <w:tabs>
          <w:tab w:val="left" w:pos="720"/>
        </w:tabs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7-Apoptotic markers in spongiotic dermatitis</w:t>
      </w:r>
    </w:p>
    <w:p w14:paraId="08640C8B" w14:textId="77777777" w:rsidR="00FD5DB3" w:rsidRDefault="0024688A">
      <w:pPr>
        <w:tabs>
          <w:tab w:val="left" w:pos="720"/>
        </w:tabs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8-CD30+ cells in benign inflammatory infiltrate of some dermatological diseases</w:t>
      </w:r>
    </w:p>
    <w:p w14:paraId="0141DEBB" w14:textId="77777777" w:rsidR="00FD5DB3" w:rsidRDefault="0024688A">
      <w:pPr>
        <w:tabs>
          <w:tab w:val="left" w:pos="720"/>
        </w:tabs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9-Efficacy of Intralesional 5-Fluorouracil versus BCG Vaccine in the Treatment of Warts</w:t>
      </w:r>
    </w:p>
    <w:p w14:paraId="570A622E" w14:textId="77777777" w:rsidR="00FD5DB3" w:rsidRDefault="0024688A">
      <w:pPr>
        <w:tabs>
          <w:tab w:val="left" w:pos="720"/>
        </w:tabs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10-Real-time PCR: A rapid and sensitive method for</w:t>
      </w:r>
      <w:r>
        <w:t xml:space="preserve"> </w:t>
      </w:r>
      <w:r>
        <w:rPr>
          <w:rFonts w:ascii="Garamond" w:eastAsia="Garamond" w:hAnsi="Garamond" w:cs="Garamond"/>
        </w:rPr>
        <w:t>diagnosis of dermatophyte induced onychomycosis,</w:t>
      </w:r>
    </w:p>
    <w:p w14:paraId="44656C08" w14:textId="77777777" w:rsidR="00FD5DB3" w:rsidRDefault="0024688A">
      <w:pPr>
        <w:tabs>
          <w:tab w:val="left" w:pos="720"/>
        </w:tabs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a comparative study</w:t>
      </w:r>
    </w:p>
    <w:p w14:paraId="01EE54BD" w14:textId="77777777" w:rsidR="00FD5DB3" w:rsidRDefault="0024688A">
      <w:pPr>
        <w:tabs>
          <w:tab w:val="left" w:pos="720"/>
        </w:tabs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11-Blue light therapy versus low dose isotretinon in mild to moderate acne</w:t>
      </w:r>
    </w:p>
    <w:p w14:paraId="2F35845E" w14:textId="77777777" w:rsidR="00FD5DB3" w:rsidRDefault="00FD5DB3">
      <w:pPr>
        <w:tabs>
          <w:tab w:val="left" w:pos="720"/>
        </w:tabs>
        <w:jc w:val="both"/>
        <w:rPr>
          <w:rFonts w:ascii="Garamond" w:eastAsia="Garamond" w:hAnsi="Garamond" w:cs="Garamond"/>
        </w:rPr>
      </w:pPr>
    </w:p>
    <w:p w14:paraId="3323DC59" w14:textId="77777777" w:rsidR="00FD5DB3" w:rsidRDefault="0024688A">
      <w:pPr>
        <w:tabs>
          <w:tab w:val="left" w:pos="720"/>
        </w:tabs>
        <w:jc w:val="both"/>
        <w:rPr>
          <w:rFonts w:ascii="Garamond" w:eastAsia="Garamond" w:hAnsi="Garamond" w:cs="Garamond"/>
          <w:u w:val="single"/>
        </w:rPr>
      </w:pPr>
      <w:r>
        <w:rPr>
          <w:rFonts w:ascii="Garamond" w:eastAsia="Garamond" w:hAnsi="Garamond" w:cs="Garamond"/>
          <w:b/>
          <w:u w:val="single"/>
        </w:rPr>
        <w:t>Practical experiences</w:t>
      </w:r>
    </w:p>
    <w:p w14:paraId="01C916C8" w14:textId="77777777" w:rsidR="00FD5DB3" w:rsidRDefault="00FD5DB3">
      <w:pPr>
        <w:tabs>
          <w:tab w:val="left" w:pos="720"/>
        </w:tabs>
        <w:jc w:val="both"/>
        <w:rPr>
          <w:rFonts w:ascii="Garamond" w:eastAsia="Garamond" w:hAnsi="Garamond" w:cs="Garamond"/>
          <w:u w:val="single"/>
        </w:rPr>
      </w:pPr>
    </w:p>
    <w:p w14:paraId="1A7B9EF8" w14:textId="77777777" w:rsidR="00FD5DB3" w:rsidRDefault="0024688A">
      <w:pPr>
        <w:tabs>
          <w:tab w:val="left" w:pos="720"/>
        </w:tabs>
        <w:jc w:val="both"/>
        <w:rPr>
          <w:rFonts w:ascii="Garamond" w:eastAsia="Garamond" w:hAnsi="Garamond" w:cs="Garamond"/>
          <w:u w:val="single"/>
        </w:rPr>
      </w:pPr>
      <w:r>
        <w:rPr>
          <w:rFonts w:ascii="Garamond" w:eastAsia="Garamond" w:hAnsi="Garamond" w:cs="Garamond"/>
          <w:b/>
          <w:u w:val="single"/>
        </w:rPr>
        <w:t>DERMATOLOGY</w:t>
      </w:r>
    </w:p>
    <w:p w14:paraId="138E5F4C" w14:textId="77777777" w:rsidR="00FD5DB3" w:rsidRDefault="0024688A">
      <w:pPr>
        <w:tabs>
          <w:tab w:val="left" w:pos="720"/>
        </w:tabs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Laser hair removal</w:t>
      </w:r>
    </w:p>
    <w:p w14:paraId="57EAB0DD" w14:textId="77777777" w:rsidR="00FD5DB3" w:rsidRDefault="0024688A">
      <w:pPr>
        <w:tabs>
          <w:tab w:val="left" w:pos="720"/>
        </w:tabs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Fractional laser for rejuvination</w:t>
      </w:r>
    </w:p>
    <w:p w14:paraId="618FE859" w14:textId="77777777" w:rsidR="00FD5DB3" w:rsidRDefault="0024688A">
      <w:pPr>
        <w:tabs>
          <w:tab w:val="left" w:pos="720"/>
        </w:tabs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Botox injection</w:t>
      </w:r>
    </w:p>
    <w:p w14:paraId="68D184E8" w14:textId="77777777" w:rsidR="00FD5DB3" w:rsidRDefault="0024688A">
      <w:pPr>
        <w:tabs>
          <w:tab w:val="left" w:pos="720"/>
        </w:tabs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Fillers injection</w:t>
      </w:r>
    </w:p>
    <w:p w14:paraId="48E4ABAC" w14:textId="77777777" w:rsidR="00FD5DB3" w:rsidRDefault="0024688A">
      <w:pPr>
        <w:tabs>
          <w:tab w:val="left" w:pos="720"/>
        </w:tabs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Platlet rich plasma injection (PRP) </w:t>
      </w:r>
    </w:p>
    <w:p w14:paraId="079AB4D6" w14:textId="77777777" w:rsidR="00FD5DB3" w:rsidRDefault="0024688A">
      <w:pPr>
        <w:tabs>
          <w:tab w:val="left" w:pos="720"/>
        </w:tabs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Mesotherapy</w:t>
      </w:r>
    </w:p>
    <w:p w14:paraId="551836EE" w14:textId="77777777" w:rsidR="00FD5DB3" w:rsidRDefault="0024688A">
      <w:pPr>
        <w:tabs>
          <w:tab w:val="left" w:pos="720"/>
        </w:tabs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Threads</w:t>
      </w:r>
    </w:p>
    <w:p w14:paraId="1D00235A" w14:textId="77777777" w:rsidR="00FD5DB3" w:rsidRDefault="0024688A">
      <w:pPr>
        <w:tabs>
          <w:tab w:val="left" w:pos="720"/>
        </w:tabs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Dermapen treatment for rejuvination</w:t>
      </w:r>
    </w:p>
    <w:p w14:paraId="2958F3D6" w14:textId="77777777" w:rsidR="00FD5DB3" w:rsidRDefault="00FD5DB3">
      <w:pPr>
        <w:tabs>
          <w:tab w:val="left" w:pos="720"/>
        </w:tabs>
        <w:jc w:val="both"/>
        <w:rPr>
          <w:rFonts w:ascii="Garamond" w:eastAsia="Garamond" w:hAnsi="Garamond" w:cs="Garamond"/>
        </w:rPr>
      </w:pPr>
    </w:p>
    <w:p w14:paraId="548F1ECD" w14:textId="77777777" w:rsidR="00FD5DB3" w:rsidRDefault="0024688A">
      <w:pPr>
        <w:tabs>
          <w:tab w:val="left" w:pos="720"/>
        </w:tabs>
        <w:jc w:val="both"/>
        <w:rPr>
          <w:rFonts w:ascii="Garamond" w:eastAsia="Garamond" w:hAnsi="Garamond" w:cs="Garamond"/>
          <w:u w:val="single"/>
        </w:rPr>
      </w:pPr>
      <w:r>
        <w:rPr>
          <w:rFonts w:ascii="Garamond" w:eastAsia="Garamond" w:hAnsi="Garamond" w:cs="Garamond"/>
          <w:b/>
          <w:u w:val="single"/>
        </w:rPr>
        <w:t>ANDROLOGY</w:t>
      </w:r>
    </w:p>
    <w:p w14:paraId="119D71F2" w14:textId="77777777" w:rsidR="00FD5DB3" w:rsidRDefault="0024688A">
      <w:pPr>
        <w:tabs>
          <w:tab w:val="left" w:pos="720"/>
        </w:tabs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Male infertility management</w:t>
      </w:r>
    </w:p>
    <w:p w14:paraId="602911BA" w14:textId="77777777" w:rsidR="00FD5DB3" w:rsidRDefault="0024688A">
      <w:pPr>
        <w:tabs>
          <w:tab w:val="left" w:pos="720"/>
        </w:tabs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Testicular biopsy ( surgical and FNA)</w:t>
      </w:r>
    </w:p>
    <w:p w14:paraId="2299EAFB" w14:textId="77777777" w:rsidR="00FD5DB3" w:rsidRDefault="0024688A">
      <w:pPr>
        <w:tabs>
          <w:tab w:val="left" w:pos="720"/>
        </w:tabs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Varicocelectomy</w:t>
      </w:r>
    </w:p>
    <w:p w14:paraId="05D873EE" w14:textId="77777777" w:rsidR="00FD5DB3" w:rsidRDefault="0024688A">
      <w:pPr>
        <w:tabs>
          <w:tab w:val="left" w:pos="720"/>
        </w:tabs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Erectile dysfunction management </w:t>
      </w:r>
    </w:p>
    <w:p w14:paraId="5BE435A5" w14:textId="77777777" w:rsidR="00FD5DB3" w:rsidRDefault="0024688A">
      <w:pPr>
        <w:tabs>
          <w:tab w:val="left" w:pos="720"/>
        </w:tabs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Penile prothesis implantation </w:t>
      </w:r>
    </w:p>
    <w:p w14:paraId="5CEAE005" w14:textId="77777777" w:rsidR="00FD5DB3" w:rsidRDefault="0024688A">
      <w:pPr>
        <w:tabs>
          <w:tab w:val="left" w:pos="720"/>
        </w:tabs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Sexually transmitted diseases management</w:t>
      </w:r>
    </w:p>
    <w:p w14:paraId="39A0FAEE" w14:textId="77777777" w:rsidR="00FD5DB3" w:rsidRDefault="0024688A">
      <w:pPr>
        <w:tabs>
          <w:tab w:val="left" w:pos="720"/>
        </w:tabs>
        <w:jc w:val="both"/>
        <w:rPr>
          <w:rFonts w:ascii="Garamond" w:eastAsia="Garamond" w:hAnsi="Garamond" w:cs="Garamond"/>
          <w:u w:val="single"/>
        </w:rPr>
      </w:pPr>
      <w:r>
        <w:rPr>
          <w:rFonts w:ascii="Garamond" w:eastAsia="Garamond" w:hAnsi="Garamond" w:cs="Garamond"/>
          <w:b/>
          <w:u w:val="single"/>
        </w:rPr>
        <w:t>Languages</w:t>
      </w:r>
    </w:p>
    <w:p w14:paraId="6FC75181" w14:textId="77777777" w:rsidR="00FD5DB3" w:rsidRDefault="0024688A">
      <w:pPr>
        <w:tabs>
          <w:tab w:val="left" w:pos="720"/>
        </w:tabs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Arabic and English.</w:t>
      </w:r>
    </w:p>
    <w:p w14:paraId="4C8EA1EC" w14:textId="77777777" w:rsidR="00FD5DB3" w:rsidRDefault="0024688A">
      <w:pPr>
        <w:tabs>
          <w:tab w:val="left" w:pos="720"/>
        </w:tabs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TOEFL test June 2000 , score 553, Ain Shams University Centre for Developing English Language Teaching.</w:t>
      </w:r>
    </w:p>
    <w:p w14:paraId="16E6AF55" w14:textId="77777777" w:rsidR="00FD5DB3" w:rsidRDefault="00FD5DB3">
      <w:pPr>
        <w:tabs>
          <w:tab w:val="left" w:pos="720"/>
        </w:tabs>
        <w:jc w:val="both"/>
        <w:rPr>
          <w:rFonts w:ascii="Garamond" w:eastAsia="Garamond" w:hAnsi="Garamond" w:cs="Garamond"/>
        </w:rPr>
      </w:pPr>
    </w:p>
    <w:p w14:paraId="2AE10621" w14:textId="77777777" w:rsidR="00FD5DB3" w:rsidRDefault="0024688A">
      <w:pPr>
        <w:tabs>
          <w:tab w:val="left" w:pos="720"/>
        </w:tabs>
        <w:jc w:val="both"/>
        <w:rPr>
          <w:rFonts w:ascii="Garamond" w:eastAsia="Garamond" w:hAnsi="Garamond" w:cs="Garamond"/>
          <w:u w:val="single"/>
        </w:rPr>
      </w:pPr>
      <w:r>
        <w:rPr>
          <w:rFonts w:ascii="Garamond" w:eastAsia="Garamond" w:hAnsi="Garamond" w:cs="Garamond"/>
          <w:b/>
          <w:u w:val="single"/>
        </w:rPr>
        <w:t>Conferences</w:t>
      </w:r>
    </w:p>
    <w:p w14:paraId="15B4E6F3" w14:textId="77777777" w:rsidR="00FD5DB3" w:rsidRDefault="0024688A">
      <w:pPr>
        <w:tabs>
          <w:tab w:val="left" w:pos="720"/>
        </w:tabs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Attendant of conferences of Egyptian soceities of dermatology and andrology.</w:t>
      </w:r>
    </w:p>
    <w:p w14:paraId="580CAC47" w14:textId="77777777" w:rsidR="00FD5DB3" w:rsidRDefault="0024688A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Attendant of Jeddah Dermatology and Cosmetic Conference 2013-2014 and Dubai derma 2013-2014.</w:t>
      </w:r>
    </w:p>
    <w:p w14:paraId="7939FBE0" w14:textId="77777777" w:rsidR="00FD5DB3" w:rsidRDefault="0024688A">
      <w:pPr>
        <w:tabs>
          <w:tab w:val="left" w:pos="720"/>
        </w:tabs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Attendant of EADV Amsterdam  October 2014</w:t>
      </w:r>
    </w:p>
    <w:p w14:paraId="4080C9A5" w14:textId="77777777" w:rsidR="00FD5DB3" w:rsidRDefault="0024688A">
      <w:pPr>
        <w:tabs>
          <w:tab w:val="left" w:pos="720"/>
        </w:tabs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Attendant of EADV Spring symposium Valencia May 2015</w:t>
      </w:r>
    </w:p>
    <w:p w14:paraId="27C48FCA" w14:textId="77777777" w:rsidR="00FD5DB3" w:rsidRDefault="0024688A">
      <w:pPr>
        <w:tabs>
          <w:tab w:val="left" w:pos="720"/>
        </w:tabs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Attendant of 23</w:t>
      </w:r>
      <w:r>
        <w:rPr>
          <w:rFonts w:ascii="Garamond" w:eastAsia="Garamond" w:hAnsi="Garamond" w:cs="Garamond"/>
          <w:vertAlign w:val="superscript"/>
        </w:rPr>
        <w:t>RD</w:t>
      </w:r>
      <w:r>
        <w:rPr>
          <w:rFonts w:ascii="Garamond" w:eastAsia="Garamond" w:hAnsi="Garamond" w:cs="Garamond"/>
        </w:rPr>
        <w:t xml:space="preserve"> WCD Vancouver – Canada June 2015 </w:t>
      </w:r>
    </w:p>
    <w:p w14:paraId="3ACD11D9" w14:textId="77777777" w:rsidR="00FD5DB3" w:rsidRDefault="0024688A">
      <w:pPr>
        <w:tabs>
          <w:tab w:val="left" w:pos="720"/>
        </w:tabs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Attendant of EADV Copenhagen 2015</w:t>
      </w:r>
    </w:p>
    <w:p w14:paraId="68328706" w14:textId="77777777" w:rsidR="00FD5DB3" w:rsidRDefault="0024688A">
      <w:pPr>
        <w:tabs>
          <w:tab w:val="left" w:pos="720"/>
        </w:tabs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Attendant of AAD Washington D.C March 2016</w:t>
      </w:r>
    </w:p>
    <w:p w14:paraId="7572DF2C" w14:textId="77777777" w:rsidR="00FD5DB3" w:rsidRDefault="0024688A">
      <w:pPr>
        <w:tabs>
          <w:tab w:val="left" w:pos="720"/>
        </w:tabs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Attendant of EADV Vienna September 2016</w:t>
      </w:r>
    </w:p>
    <w:p w14:paraId="52E88DB3" w14:textId="77777777" w:rsidR="00FD5DB3" w:rsidRDefault="00FD5DB3">
      <w:pPr>
        <w:tabs>
          <w:tab w:val="left" w:pos="720"/>
        </w:tabs>
        <w:jc w:val="both"/>
        <w:rPr>
          <w:rFonts w:ascii="Garamond" w:eastAsia="Garamond" w:hAnsi="Garamond" w:cs="Garamond"/>
        </w:rPr>
      </w:pPr>
    </w:p>
    <w:p w14:paraId="3E90E977" w14:textId="77777777" w:rsidR="00FD5DB3" w:rsidRDefault="0024688A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Speaker and member of the organizing committee of the 3</w:t>
      </w:r>
      <w:r>
        <w:rPr>
          <w:rFonts w:ascii="Garamond" w:eastAsia="Garamond" w:hAnsi="Garamond" w:cs="Garamond"/>
          <w:vertAlign w:val="superscript"/>
        </w:rPr>
        <w:t>rd</w:t>
      </w:r>
      <w:r>
        <w:rPr>
          <w:rFonts w:ascii="Garamond" w:eastAsia="Garamond" w:hAnsi="Garamond" w:cs="Garamond"/>
        </w:rPr>
        <w:t>, 4</w:t>
      </w:r>
      <w:r>
        <w:rPr>
          <w:rFonts w:ascii="Garamond" w:eastAsia="Garamond" w:hAnsi="Garamond" w:cs="Garamond"/>
          <w:vertAlign w:val="superscript"/>
        </w:rPr>
        <w:t>th</w:t>
      </w:r>
      <w:r>
        <w:rPr>
          <w:rFonts w:ascii="Garamond" w:eastAsia="Garamond" w:hAnsi="Garamond" w:cs="Garamond"/>
        </w:rPr>
        <w:t>, 5</w:t>
      </w:r>
      <w:r>
        <w:rPr>
          <w:rFonts w:ascii="Garamond" w:eastAsia="Garamond" w:hAnsi="Garamond" w:cs="Garamond"/>
          <w:vertAlign w:val="superscript"/>
        </w:rPr>
        <w:t>th</w:t>
      </w:r>
      <w:r>
        <w:rPr>
          <w:rFonts w:ascii="Garamond" w:eastAsia="Garamond" w:hAnsi="Garamond" w:cs="Garamond"/>
        </w:rPr>
        <w:t xml:space="preserve"> , 6</w:t>
      </w:r>
      <w:r>
        <w:rPr>
          <w:rFonts w:ascii="Garamond" w:eastAsia="Garamond" w:hAnsi="Garamond" w:cs="Garamond"/>
          <w:vertAlign w:val="superscript"/>
        </w:rPr>
        <w:t>th</w:t>
      </w:r>
      <w:r>
        <w:rPr>
          <w:rFonts w:ascii="Garamond" w:eastAsia="Garamond" w:hAnsi="Garamond" w:cs="Garamond"/>
        </w:rPr>
        <w:t xml:space="preserve"> , 7</w:t>
      </w:r>
      <w:r>
        <w:rPr>
          <w:rFonts w:ascii="Garamond" w:eastAsia="Garamond" w:hAnsi="Garamond" w:cs="Garamond"/>
          <w:vertAlign w:val="superscript"/>
        </w:rPr>
        <w:t>th</w:t>
      </w:r>
      <w:r>
        <w:rPr>
          <w:rFonts w:ascii="Garamond" w:eastAsia="Garamond" w:hAnsi="Garamond" w:cs="Garamond"/>
        </w:rPr>
        <w:t xml:space="preserve"> and 8</w:t>
      </w:r>
      <w:r>
        <w:rPr>
          <w:rFonts w:ascii="Garamond" w:eastAsia="Garamond" w:hAnsi="Garamond" w:cs="Garamond"/>
          <w:vertAlign w:val="superscript"/>
        </w:rPr>
        <w:t>th</w:t>
      </w:r>
      <w:r>
        <w:rPr>
          <w:rFonts w:ascii="Garamond" w:eastAsia="Garamond" w:hAnsi="Garamond" w:cs="Garamond"/>
        </w:rPr>
        <w:t xml:space="preserve">  annual meeting of the Dermatology and Andrology department - Benha faculty of medicine,Benha university. </w:t>
      </w:r>
    </w:p>
    <w:p w14:paraId="5859411D" w14:textId="77777777" w:rsidR="00FD5DB3" w:rsidRDefault="0024688A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 (May 2005 – 2006 -2007, 2008, 2009 and 2012 Helnan Port Said-and Alexandria  Egypt).</w:t>
      </w:r>
    </w:p>
    <w:p w14:paraId="7323C8ED" w14:textId="77777777" w:rsidR="00FD5DB3" w:rsidRDefault="0024688A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Speaker  in 22nd Congress of  The Egyptian Society of Andrology 22nd – 24th December, 2011                  Ain El-Sukhna Egypt. </w:t>
      </w:r>
    </w:p>
    <w:p w14:paraId="3EE032AB" w14:textId="77777777" w:rsidR="00FD5DB3" w:rsidRDefault="00FD5DB3">
      <w:pPr>
        <w:spacing w:line="360" w:lineRule="auto"/>
        <w:jc w:val="both"/>
        <w:rPr>
          <w:rFonts w:ascii="Garamond" w:eastAsia="Garamond" w:hAnsi="Garamond" w:cs="Garamond"/>
        </w:rPr>
      </w:pPr>
    </w:p>
    <w:p w14:paraId="3A04ACA7" w14:textId="77777777" w:rsidR="00FD5DB3" w:rsidRDefault="0024688A">
      <w:pPr>
        <w:spacing w:line="360" w:lineRule="auto"/>
        <w:jc w:val="both"/>
        <w:rPr>
          <w:rFonts w:ascii="Garamond" w:eastAsia="Garamond" w:hAnsi="Garamond" w:cs="Garamond"/>
          <w:u w:val="single"/>
        </w:rPr>
      </w:pPr>
      <w:r>
        <w:rPr>
          <w:rFonts w:ascii="Garamond" w:eastAsia="Garamond" w:hAnsi="Garamond" w:cs="Garamond"/>
        </w:rPr>
        <w:t xml:space="preserve">  </w:t>
      </w:r>
      <w:r>
        <w:rPr>
          <w:rFonts w:ascii="Garamond" w:eastAsia="Garamond" w:hAnsi="Garamond" w:cs="Garamond"/>
          <w:b/>
          <w:i/>
          <w:u w:val="single"/>
        </w:rPr>
        <w:t>Talks:</w:t>
      </w:r>
    </w:p>
    <w:p w14:paraId="60605709" w14:textId="77777777" w:rsidR="00FD5DB3" w:rsidRDefault="0024688A">
      <w:pPr>
        <w:spacing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Methotrexate versus neo biologics in treatment of psoriasis. (May 2005)</w:t>
      </w:r>
    </w:p>
    <w:p w14:paraId="6AF7E256" w14:textId="77777777" w:rsidR="00FD5DB3" w:rsidRDefault="0024688A">
      <w:pPr>
        <w:spacing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G-spot and female ejaculation. (May 2005)--Evidence based medicine. (May 2006)</w:t>
      </w:r>
    </w:p>
    <w:p w14:paraId="42B2F6ED" w14:textId="77777777" w:rsidR="00FD5DB3" w:rsidRDefault="0024688A">
      <w:pPr>
        <w:spacing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Ozone therapy. (May 2006)--Quality of life (May 2007) ) – cost benefit (2008)</w:t>
      </w:r>
    </w:p>
    <w:p w14:paraId="66B7BB56" w14:textId="77777777" w:rsidR="00FD5DB3" w:rsidRDefault="0024688A">
      <w:pPr>
        <w:spacing w:line="36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Stem cell.(May 2009)</w:t>
      </w:r>
    </w:p>
    <w:p w14:paraId="319AB8E5" w14:textId="77777777" w:rsidR="00FD5DB3" w:rsidRDefault="0024688A">
      <w:pPr>
        <w:spacing w:line="36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External genital warts (December , 2011)</w:t>
      </w:r>
    </w:p>
    <w:p w14:paraId="17B3FD30" w14:textId="77777777" w:rsidR="00FD5DB3" w:rsidRDefault="0024688A">
      <w:pPr>
        <w:spacing w:line="36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Matter of debate (May 2012)</w:t>
      </w:r>
    </w:p>
    <w:p w14:paraId="6F04E5AA" w14:textId="77777777" w:rsidR="00FD5DB3" w:rsidRDefault="0024688A">
      <w:pPr>
        <w:spacing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b/>
          <w:i/>
          <w:u w:val="single"/>
        </w:rPr>
        <w:t>Media:</w:t>
      </w:r>
      <w:r>
        <w:rPr>
          <w:rFonts w:ascii="Garamond" w:eastAsia="Garamond" w:hAnsi="Garamond" w:cs="Garamond"/>
        </w:rPr>
        <w:t xml:space="preserve">  Guest on Albaraka T.V, Alrahmah T.V, 3rd channel and Sehaty T.V in medical programs. </w:t>
      </w:r>
    </w:p>
    <w:p w14:paraId="29EB92AF" w14:textId="77777777" w:rsidR="00FD5DB3" w:rsidRDefault="0024688A">
      <w:pPr>
        <w:pStyle w:val="Heading1"/>
        <w:tabs>
          <w:tab w:val="left" w:pos="720"/>
        </w:tabs>
        <w:rPr>
          <w:sz w:val="24"/>
          <w:szCs w:val="24"/>
        </w:rPr>
      </w:pPr>
      <w:r>
        <w:rPr>
          <w:sz w:val="24"/>
          <w:szCs w:val="24"/>
        </w:rPr>
        <w:t>References</w:t>
      </w:r>
    </w:p>
    <w:p w14:paraId="4D671B04" w14:textId="77777777" w:rsidR="00FD5DB3" w:rsidRDefault="0024688A">
      <w:pPr>
        <w:numPr>
          <w:ilvl w:val="0"/>
          <w:numId w:val="1"/>
        </w:numPr>
        <w:jc w:val="both"/>
      </w:pPr>
      <w:r>
        <w:rPr>
          <w:rFonts w:ascii="Garamond" w:eastAsia="Garamond" w:hAnsi="Garamond" w:cs="Garamond"/>
        </w:rPr>
        <w:t>Prof. Abdelaziz Eltaweel, professor and head of the department of dermatology and andrology, Faculty of medicine, Benha university, Egypt.</w:t>
      </w:r>
    </w:p>
    <w:p w14:paraId="07844152" w14:textId="77777777" w:rsidR="00FD5DB3" w:rsidRDefault="00FD5DB3">
      <w:pPr>
        <w:ind w:left="720"/>
        <w:jc w:val="both"/>
        <w:rPr>
          <w:rFonts w:ascii="Garamond" w:eastAsia="Garamond" w:hAnsi="Garamond" w:cs="Garamond"/>
        </w:rPr>
      </w:pPr>
    </w:p>
    <w:p w14:paraId="77CAAA99" w14:textId="77777777" w:rsidR="00FD5DB3" w:rsidRDefault="0024688A">
      <w:pPr>
        <w:numPr>
          <w:ilvl w:val="0"/>
          <w:numId w:val="1"/>
        </w:numPr>
        <w:jc w:val="both"/>
      </w:pPr>
      <w:r>
        <w:rPr>
          <w:rFonts w:ascii="Garamond" w:eastAsia="Garamond" w:hAnsi="Garamond" w:cs="Garamond"/>
        </w:rPr>
        <w:t>Prof. Mahmoud Elbayoumi, professor of dermatology and andrology, Faculty of medicine, Benha university, Egypt.</w:t>
      </w:r>
    </w:p>
    <w:p w14:paraId="34FF982F" w14:textId="77777777" w:rsidR="00FD5DB3" w:rsidRDefault="00FD5DB3"/>
    <w:p w14:paraId="4C7E0C6E" w14:textId="77777777" w:rsidR="00FD5DB3" w:rsidRDefault="0024688A">
      <w:pPr>
        <w:numPr>
          <w:ilvl w:val="0"/>
          <w:numId w:val="1"/>
        </w:numPr>
        <w:jc w:val="both"/>
      </w:pPr>
      <w:r>
        <w:rPr>
          <w:rFonts w:ascii="Garamond" w:eastAsia="Garamond" w:hAnsi="Garamond" w:cs="Garamond"/>
        </w:rPr>
        <w:t>Prof. Khaled Mohiey El-Din Monieb, professor of dermatology and andrology, Faculty of medicine, Benha university, Egypt.</w:t>
      </w:r>
    </w:p>
    <w:p w14:paraId="1AAFAB22" w14:textId="77777777" w:rsidR="00FD5DB3" w:rsidRDefault="00FD5DB3"/>
    <w:p w14:paraId="604502A7" w14:textId="77777777" w:rsidR="00FD5DB3" w:rsidRDefault="0024688A">
      <w:pPr>
        <w:numPr>
          <w:ilvl w:val="0"/>
          <w:numId w:val="1"/>
        </w:numPr>
        <w:jc w:val="both"/>
      </w:pPr>
      <w:r>
        <w:rPr>
          <w:rFonts w:ascii="Garamond" w:eastAsia="Garamond" w:hAnsi="Garamond" w:cs="Garamond"/>
        </w:rPr>
        <w:t>Prof. Samy Hanafy Mohammed, professor of dermatology and andrology, Faculty of medicine, Benha university, Egypt.</w:t>
      </w:r>
    </w:p>
    <w:p w14:paraId="5283AF90" w14:textId="77777777" w:rsidR="00FD5DB3" w:rsidRDefault="00FD5DB3">
      <w:pPr>
        <w:ind w:left="360"/>
        <w:jc w:val="both"/>
        <w:rPr>
          <w:rFonts w:ascii="Garamond" w:eastAsia="Garamond" w:hAnsi="Garamond" w:cs="Garamond"/>
        </w:rPr>
      </w:pPr>
    </w:p>
    <w:p w14:paraId="20F2FA8F" w14:textId="77777777" w:rsidR="00FD5DB3" w:rsidRDefault="0024688A">
      <w:pPr>
        <w:numPr>
          <w:ilvl w:val="0"/>
          <w:numId w:val="1"/>
        </w:numPr>
        <w:jc w:val="both"/>
      </w:pPr>
      <w:r>
        <w:rPr>
          <w:rFonts w:ascii="Garamond" w:eastAsia="Garamond" w:hAnsi="Garamond" w:cs="Garamond"/>
        </w:rPr>
        <w:t>Prof. Mohammed Kenawy, professor and head of the department of dermatology and andrology, Faculty of medicine, Benha university, Egypt.</w:t>
      </w:r>
    </w:p>
    <w:p w14:paraId="24831239" w14:textId="77777777" w:rsidR="00FD5DB3" w:rsidRDefault="00FD5DB3">
      <w:pPr>
        <w:tabs>
          <w:tab w:val="left" w:pos="720"/>
        </w:tabs>
        <w:jc w:val="both"/>
        <w:rPr>
          <w:rFonts w:ascii="Garamond" w:eastAsia="Garamond" w:hAnsi="Garamond" w:cs="Garamond"/>
        </w:rPr>
      </w:pPr>
    </w:p>
    <w:p w14:paraId="535ED91E" w14:textId="77777777" w:rsidR="00FD5DB3" w:rsidRDefault="0024688A">
      <w:pPr>
        <w:numPr>
          <w:ilvl w:val="0"/>
          <w:numId w:val="1"/>
        </w:numPr>
        <w:jc w:val="both"/>
      </w:pPr>
      <w:r>
        <w:rPr>
          <w:rFonts w:ascii="Garamond" w:eastAsia="Garamond" w:hAnsi="Garamond" w:cs="Garamond"/>
        </w:rPr>
        <w:t xml:space="preserve">Prof. Hatem Abu-El-Wafa Zohdy, professor of dermatology and andrology, Faculty of medicine, </w:t>
      </w:r>
    </w:p>
    <w:p w14:paraId="78BC2784" w14:textId="77777777" w:rsidR="00FD5DB3" w:rsidRDefault="0024688A">
      <w:pPr>
        <w:tabs>
          <w:tab w:val="left" w:pos="720"/>
        </w:tabs>
        <w:ind w:left="36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      Benha university, Egypt.</w:t>
      </w:r>
    </w:p>
    <w:p w14:paraId="6544E810" w14:textId="77777777" w:rsidR="00FD5DB3" w:rsidRDefault="00FD5DB3">
      <w:pPr>
        <w:tabs>
          <w:tab w:val="left" w:pos="720"/>
        </w:tabs>
        <w:jc w:val="both"/>
        <w:rPr>
          <w:rFonts w:ascii="Garamond" w:eastAsia="Garamond" w:hAnsi="Garamond" w:cs="Garamond"/>
        </w:rPr>
      </w:pPr>
    </w:p>
    <w:p w14:paraId="1F87AA6C" w14:textId="77777777" w:rsidR="00FD5DB3" w:rsidRDefault="0024688A">
      <w:pPr>
        <w:numPr>
          <w:ilvl w:val="0"/>
          <w:numId w:val="1"/>
        </w:numPr>
        <w:jc w:val="both"/>
      </w:pPr>
      <w:r>
        <w:rPr>
          <w:rFonts w:ascii="Garamond" w:eastAsia="Garamond" w:hAnsi="Garamond" w:cs="Garamond"/>
        </w:rPr>
        <w:t>Prof. Assem Mohammed Farag, professor of dermatology and andrology, Faculty of medicine, Benha university, Egypt.</w:t>
      </w:r>
    </w:p>
    <w:p w14:paraId="32A1A755" w14:textId="77777777" w:rsidR="00FD5DB3" w:rsidRDefault="00FD5DB3">
      <w:pPr>
        <w:tabs>
          <w:tab w:val="left" w:pos="720"/>
        </w:tabs>
        <w:jc w:val="both"/>
        <w:rPr>
          <w:rFonts w:ascii="Garamond" w:eastAsia="Garamond" w:hAnsi="Garamond" w:cs="Garamond"/>
          <w:u w:val="single"/>
        </w:rPr>
      </w:pPr>
    </w:p>
    <w:p w14:paraId="7E9D4742" w14:textId="77777777" w:rsidR="00FD5DB3" w:rsidRDefault="0024688A">
      <w:pPr>
        <w:numPr>
          <w:ilvl w:val="0"/>
          <w:numId w:val="1"/>
        </w:numPr>
        <w:jc w:val="both"/>
      </w:pPr>
      <w:r>
        <w:rPr>
          <w:rFonts w:ascii="Garamond" w:eastAsia="Garamond" w:hAnsi="Garamond" w:cs="Garamond"/>
        </w:rPr>
        <w:t xml:space="preserve">Prof. Ihab Younis, professor of dermatology and andrology, Faculty of medicine, </w:t>
      </w:r>
    </w:p>
    <w:p w14:paraId="72C3B7F1" w14:textId="77777777" w:rsidR="00FD5DB3" w:rsidRDefault="0024688A">
      <w:pPr>
        <w:tabs>
          <w:tab w:val="left" w:pos="720"/>
        </w:tabs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            Benha university, Egypt.</w:t>
      </w:r>
    </w:p>
    <w:p w14:paraId="59749A40" w14:textId="77777777" w:rsidR="00FD5DB3" w:rsidRDefault="00FD5DB3">
      <w:pPr>
        <w:tabs>
          <w:tab w:val="left" w:pos="720"/>
        </w:tabs>
        <w:jc w:val="both"/>
        <w:rPr>
          <w:rFonts w:ascii="Garamond" w:eastAsia="Garamond" w:hAnsi="Garamond" w:cs="Garamond"/>
        </w:rPr>
      </w:pPr>
    </w:p>
    <w:p w14:paraId="694E7345" w14:textId="77777777" w:rsidR="00FD5DB3" w:rsidRDefault="0024688A">
      <w:pPr>
        <w:numPr>
          <w:ilvl w:val="0"/>
          <w:numId w:val="1"/>
        </w:numPr>
        <w:jc w:val="both"/>
      </w:pPr>
      <w:r>
        <w:rPr>
          <w:rFonts w:ascii="Garamond" w:eastAsia="Garamond" w:hAnsi="Garamond" w:cs="Garamond"/>
        </w:rPr>
        <w:t>Naser Institute for Treatment and Research, Kornish el neel, Cairo, Egypt.</w:t>
      </w:r>
      <w:r>
        <w:t xml:space="preserve"> </w:t>
      </w:r>
    </w:p>
    <w:sectPr w:rsidR="00FD5DB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926" w:bottom="1080" w:left="108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7419AE" w14:textId="77777777" w:rsidR="0024688A" w:rsidRDefault="0024688A">
      <w:r>
        <w:separator/>
      </w:r>
    </w:p>
  </w:endnote>
  <w:endnote w:type="continuationSeparator" w:id="0">
    <w:p w14:paraId="5F3AB53A" w14:textId="77777777" w:rsidR="0024688A" w:rsidRDefault="002468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502040504020204"/>
    <w:charset w:val="00"/>
    <w:family w:val="swiss"/>
    <w:pitch w:val="variable"/>
    <w:sig w:usb0="00000003" w:usb1="0200E0A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EDF413" w14:textId="77777777" w:rsidR="00FD5DB3" w:rsidRDefault="00FD5DB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7D6373" w14:textId="77777777" w:rsidR="00FD5DB3" w:rsidRDefault="00FD5DB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D40FF6" w14:textId="77777777" w:rsidR="00FD5DB3" w:rsidRDefault="00FD5DB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4738A4" w14:textId="77777777" w:rsidR="0024688A" w:rsidRDefault="0024688A">
      <w:r>
        <w:separator/>
      </w:r>
    </w:p>
  </w:footnote>
  <w:footnote w:type="continuationSeparator" w:id="0">
    <w:p w14:paraId="3587D020" w14:textId="77777777" w:rsidR="0024688A" w:rsidRDefault="002468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4B97E1" w14:textId="77777777" w:rsidR="00FD5DB3" w:rsidRDefault="00FD5DB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9896B6" w14:textId="77777777" w:rsidR="00FD5DB3" w:rsidRDefault="00FD5DB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0497B5" w14:textId="77777777" w:rsidR="00FD5DB3" w:rsidRDefault="00FD5DB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1300F"/>
    <w:multiLevelType w:val="multilevel"/>
    <w:tmpl w:val="FFFFFFFF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233A2DED"/>
    <w:multiLevelType w:val="multilevel"/>
    <w:tmpl w:val="FFFFFFFF"/>
    <w:lvl w:ilvl="0">
      <w:start w:val="1"/>
      <w:numFmt w:val="decimal"/>
      <w:lvlText w:val="%1-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552F3D8B"/>
    <w:multiLevelType w:val="multilevel"/>
    <w:tmpl w:val="FFFFFFFF"/>
    <w:lvl w:ilvl="0">
      <w:start w:val="1"/>
      <w:numFmt w:val="decimal"/>
      <w:lvlText w:val="%1-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574710573">
    <w:abstractNumId w:val="0"/>
  </w:num>
  <w:num w:numId="2" w16cid:durableId="1502357492">
    <w:abstractNumId w:val="1"/>
  </w:num>
  <w:num w:numId="3" w16cid:durableId="4658983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50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5DB3"/>
    <w:rsid w:val="00032C49"/>
    <w:rsid w:val="00102988"/>
    <w:rsid w:val="0024688A"/>
    <w:rsid w:val="00382DAA"/>
    <w:rsid w:val="005E7EDE"/>
    <w:rsid w:val="005F2C10"/>
    <w:rsid w:val="00605FBF"/>
    <w:rsid w:val="00B040E1"/>
    <w:rsid w:val="00D112A6"/>
    <w:rsid w:val="00FD5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C0E885F"/>
  <w15:docId w15:val="{AB9919BC-93FA-9742-9A3B-E7601813E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AU" w:eastAsia="en-US" w:bidi="ar-SA"/>
      </w:rPr>
    </w:rPrDefault>
    <w:pPrDefault>
      <w:pPr>
        <w:bidi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jc w:val="both"/>
      <w:outlineLvl w:val="0"/>
    </w:pPr>
    <w:rPr>
      <w:rFonts w:ascii="Garamond" w:eastAsia="Garamond" w:hAnsi="Garamond" w:cs="Garamond"/>
      <w:b/>
      <w:sz w:val="32"/>
      <w:szCs w:val="32"/>
      <w:u w:val="singl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jc w:val="center"/>
    </w:pPr>
    <w:rPr>
      <w:rFonts w:ascii="Garamond" w:eastAsia="Garamond" w:hAnsi="Garamond" w:cs="Garamond"/>
      <w:b/>
      <w:sz w:val="40"/>
      <w:szCs w:val="40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 /><Relationship Id="rId13" Type="http://schemas.openxmlformats.org/officeDocument/2006/relationships/footer" Target="footer3.xml" /><Relationship Id="rId3" Type="http://schemas.openxmlformats.org/officeDocument/2006/relationships/settings" Target="settings.xml" /><Relationship Id="rId7" Type="http://schemas.openxmlformats.org/officeDocument/2006/relationships/image" Target="media/image1.png" /><Relationship Id="rId12" Type="http://schemas.openxmlformats.org/officeDocument/2006/relationships/header" Target="header3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footer" Target="footer2.xml" /><Relationship Id="rId5" Type="http://schemas.openxmlformats.org/officeDocument/2006/relationships/footnotes" Target="footnotes.xml" /><Relationship Id="rId15" Type="http://schemas.openxmlformats.org/officeDocument/2006/relationships/theme" Target="theme/theme1.xml" /><Relationship Id="rId10" Type="http://schemas.openxmlformats.org/officeDocument/2006/relationships/footer" Target="footer1.xml" /><Relationship Id="rId4" Type="http://schemas.openxmlformats.org/officeDocument/2006/relationships/webSettings" Target="webSettings.xml" /><Relationship Id="rId9" Type="http://schemas.openxmlformats.org/officeDocument/2006/relationships/header" Target="header2.xml" /><Relationship Id="rId14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950</Words>
  <Characters>5421</Characters>
  <Application>Microsoft Office Word</Application>
  <DocSecurity>0</DocSecurity>
  <Lines>45</Lines>
  <Paragraphs>12</Paragraphs>
  <ScaleCrop>false</ScaleCrop>
  <Company/>
  <LinksUpToDate>false</LinksUpToDate>
  <CharactersWithSpaces>6359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Guest User</cp:lastModifiedBy>
  <cp:revision>2</cp:revision>
  <dcterms:created xsi:type="dcterms:W3CDTF">2025-02-22T17:35:00Z</dcterms:created>
  <dcterms:modified xsi:type="dcterms:W3CDTF">2025-02-22T17:35:00Z</dcterms:modified>
</cp:coreProperties>
</file>